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6760" w14:textId="77777777" w:rsidR="00995942" w:rsidRDefault="00995942" w:rsidP="00D55985">
      <w:pPr>
        <w:tabs>
          <w:tab w:val="left" w:pos="4500"/>
        </w:tabs>
        <w:rPr>
          <w:rFonts w:ascii="Arial" w:hAnsi="Arial" w:cs="Arial"/>
        </w:rPr>
      </w:pPr>
    </w:p>
    <w:p w14:paraId="58517ECD" w14:textId="77777777" w:rsidR="008E2A97" w:rsidRPr="00343A0F" w:rsidRDefault="008E2A97" w:rsidP="008E2A97">
      <w:pPr>
        <w:tabs>
          <w:tab w:val="left" w:pos="4500"/>
        </w:tabs>
        <w:rPr>
          <w:rFonts w:ascii="Arial" w:hAnsi="Arial" w:cs="Arial"/>
          <w:b/>
          <w:sz w:val="32"/>
          <w:szCs w:val="32"/>
        </w:rPr>
      </w:pPr>
      <w:r w:rsidRPr="00343A0F">
        <w:rPr>
          <w:rFonts w:ascii="Arial" w:hAnsi="Arial" w:cs="Arial"/>
          <w:b/>
          <w:sz w:val="32"/>
          <w:szCs w:val="32"/>
        </w:rPr>
        <w:t>MEDIENINFORMATION</w:t>
      </w:r>
    </w:p>
    <w:p w14:paraId="497A6FC4" w14:textId="77777777" w:rsidR="008E2A97" w:rsidRDefault="008E2A97" w:rsidP="008E2A97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14:paraId="791E7E41" w14:textId="77777777" w:rsidR="002B465A" w:rsidRPr="00343A0F" w:rsidRDefault="002B465A" w:rsidP="008E2A97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p w14:paraId="21DE6B77" w14:textId="77777777" w:rsidR="004A2980" w:rsidRPr="004A2980" w:rsidRDefault="004A2980" w:rsidP="004D1EB0">
      <w:pPr>
        <w:spacing w:line="360" w:lineRule="auto"/>
        <w:ind w:right="567"/>
        <w:jc w:val="both"/>
        <w:rPr>
          <w:rFonts w:ascii="Arial" w:hAnsi="Arial" w:cs="Arial"/>
          <w:b/>
          <w:bCs/>
          <w:sz w:val="40"/>
          <w:szCs w:val="40"/>
        </w:rPr>
      </w:pPr>
      <w:r w:rsidRPr="004A2980">
        <w:rPr>
          <w:rFonts w:ascii="Arial" w:hAnsi="Arial" w:cs="Arial"/>
          <w:b/>
          <w:bCs/>
          <w:sz w:val="40"/>
          <w:szCs w:val="40"/>
        </w:rPr>
        <w:t>Aktion Lichtblicke</w:t>
      </w:r>
      <w:r w:rsidR="008A2C92">
        <w:rPr>
          <w:rFonts w:ascii="Arial" w:hAnsi="Arial" w:cs="Arial"/>
          <w:b/>
          <w:bCs/>
          <w:sz w:val="40"/>
          <w:szCs w:val="40"/>
        </w:rPr>
        <w:t xml:space="preserve"> der Sparkassen -</w:t>
      </w:r>
      <w:r w:rsidRPr="004A2980">
        <w:rPr>
          <w:rFonts w:ascii="Arial" w:hAnsi="Arial" w:cs="Arial"/>
          <w:b/>
          <w:bCs/>
          <w:sz w:val="40"/>
          <w:szCs w:val="40"/>
        </w:rPr>
        <w:t xml:space="preserve"> Sparen und etwas Gutes tun</w:t>
      </w:r>
    </w:p>
    <w:p w14:paraId="6CCD84C7" w14:textId="77777777" w:rsidR="004A2980" w:rsidRPr="002B465A" w:rsidRDefault="004A2980" w:rsidP="004D1EB0">
      <w:pPr>
        <w:tabs>
          <w:tab w:val="left" w:pos="4500"/>
        </w:tabs>
        <w:spacing w:line="360" w:lineRule="auto"/>
        <w:ind w:right="567"/>
        <w:rPr>
          <w:rFonts w:ascii="Arial" w:hAnsi="Arial" w:cs="Arial"/>
        </w:rPr>
      </w:pPr>
    </w:p>
    <w:p w14:paraId="236BAA40" w14:textId="77777777" w:rsidR="004A2980" w:rsidRP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  <w:r w:rsidRPr="004A2980">
        <w:rPr>
          <w:rFonts w:ascii="Arial" w:hAnsi="Arial" w:cs="Arial"/>
        </w:rPr>
        <w:t xml:space="preserve">Die Aktion Lichtblicke ist mittlerweile zu einer festen karitativen Größe in Nordrhein-Westfalen geworden und unterstützt notleidende Familien mit Kindern. Die Kreissparkasse Halle, die Sparkasse Gütersloh-Rietberg-Versmold und die Kreissparkasse Wiedenbrück haben erneut ihr Engagement für diese Initiative angekündigt, die von Anfang November bis Ende Dezember in den </w:t>
      </w:r>
      <w:r w:rsidR="008A2C92">
        <w:rPr>
          <w:rFonts w:ascii="Arial" w:hAnsi="Arial" w:cs="Arial"/>
        </w:rPr>
        <w:t>Sparkassen stattfindet</w:t>
      </w:r>
      <w:r w:rsidRPr="004A2980">
        <w:rPr>
          <w:rFonts w:ascii="Arial" w:hAnsi="Arial" w:cs="Arial"/>
        </w:rPr>
        <w:t>.</w:t>
      </w:r>
    </w:p>
    <w:p w14:paraId="746F18B6" w14:textId="342D087E" w:rsid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  <w:r w:rsidRPr="004A2980">
        <w:rPr>
          <w:rFonts w:ascii="Arial" w:hAnsi="Arial" w:cs="Arial"/>
        </w:rPr>
        <w:t xml:space="preserve">Die Idee hinter der Aktion ist ebenso einfach wie wirkungsvoll: Die Sparkassen bieten einen speziellen Wertpapier-Sparplan an, der nicht nur die Möglichkeit gibt, Geld in den Kapitalmärkten anzulegen, sondern auch gleichzeitig Gutes zu tun. Für jeden abgeschlossenen Sparplan </w:t>
      </w:r>
      <w:r w:rsidR="008A2C92">
        <w:rPr>
          <w:rFonts w:ascii="Arial" w:hAnsi="Arial" w:cs="Arial"/>
        </w:rPr>
        <w:t>erfolgt</w:t>
      </w:r>
      <w:r w:rsidRPr="004A2980">
        <w:rPr>
          <w:rFonts w:ascii="Arial" w:hAnsi="Arial" w:cs="Arial"/>
        </w:rPr>
        <w:t xml:space="preserve"> von der Sparkasse eine Spende in Höhe von fünf Euro an die Aktion Lichtblicke. Diese</w:t>
      </w:r>
      <w:r w:rsidR="008A2C92">
        <w:rPr>
          <w:rFonts w:ascii="Arial" w:hAnsi="Arial" w:cs="Arial"/>
        </w:rPr>
        <w:t>r Gedanke</w:t>
      </w:r>
      <w:r w:rsidRPr="004A2980">
        <w:rPr>
          <w:rFonts w:ascii="Arial" w:hAnsi="Arial" w:cs="Arial"/>
        </w:rPr>
        <w:t xml:space="preserve"> verbindet finanzielles Wachstum mit sozialem Engagement. „So gehen unsere Kundinnen und Kunden Schritt für Schritt ihrem Sparziel entgegen, nehmen an der Entwicklung der Kapitalmärkte teil und wir als Sparkasse hoffen</w:t>
      </w:r>
      <w:r w:rsidR="00027612">
        <w:rPr>
          <w:rFonts w:ascii="Arial" w:hAnsi="Arial" w:cs="Arial"/>
        </w:rPr>
        <w:t>,</w:t>
      </w:r>
      <w:r w:rsidRPr="004A2980">
        <w:rPr>
          <w:rFonts w:ascii="Arial" w:hAnsi="Arial" w:cs="Arial"/>
        </w:rPr>
        <w:t xml:space="preserve"> mit unserer Gemeinschaftsaktion für einige Lichtblicke zu sorgen“, so d</w:t>
      </w:r>
      <w:r w:rsidR="008A2C92">
        <w:rPr>
          <w:rFonts w:ascii="Arial" w:hAnsi="Arial" w:cs="Arial"/>
        </w:rPr>
        <w:t>ie Vorstände der Sparkassen unisono.</w:t>
      </w:r>
      <w:r w:rsidRPr="004A2980">
        <w:rPr>
          <w:rFonts w:ascii="Arial" w:hAnsi="Arial" w:cs="Arial"/>
        </w:rPr>
        <w:t xml:space="preserve"> </w:t>
      </w:r>
      <w:r w:rsidR="004D1EB0">
        <w:rPr>
          <w:rFonts w:ascii="Arial" w:hAnsi="Arial" w:cs="Arial"/>
        </w:rPr>
        <w:t>D</w:t>
      </w:r>
      <w:r w:rsidRPr="004A2980">
        <w:rPr>
          <w:rFonts w:ascii="Arial" w:hAnsi="Arial" w:cs="Arial"/>
        </w:rPr>
        <w:t xml:space="preserve">ie Sparkassen im Kreis Gütersloh </w:t>
      </w:r>
      <w:r w:rsidR="004D1EB0">
        <w:rPr>
          <w:rFonts w:ascii="Arial" w:hAnsi="Arial" w:cs="Arial"/>
        </w:rPr>
        <w:t xml:space="preserve">laden so </w:t>
      </w:r>
      <w:r w:rsidRPr="004A2980">
        <w:rPr>
          <w:rFonts w:ascii="Arial" w:hAnsi="Arial" w:cs="Arial"/>
        </w:rPr>
        <w:t xml:space="preserve">auch in diesem Jahr wieder alle Interessierten herzlich ein, sich an der Aktion Lichtblicke zu beteiligen und freuen sich, gemeinsam mit ihren Kundinnen </w:t>
      </w:r>
      <w:r w:rsidR="008A2C92">
        <w:rPr>
          <w:rFonts w:ascii="Arial" w:hAnsi="Arial" w:cs="Arial"/>
        </w:rPr>
        <w:t xml:space="preserve">und Kunden </w:t>
      </w:r>
      <w:r w:rsidRPr="004A2980">
        <w:rPr>
          <w:rFonts w:ascii="Arial" w:hAnsi="Arial" w:cs="Arial"/>
        </w:rPr>
        <w:t xml:space="preserve">an diesem </w:t>
      </w:r>
      <w:r w:rsidR="008A2C92">
        <w:rPr>
          <w:rFonts w:ascii="Arial" w:hAnsi="Arial" w:cs="Arial"/>
        </w:rPr>
        <w:t xml:space="preserve">wichtigen </w:t>
      </w:r>
      <w:r w:rsidRPr="004A2980">
        <w:rPr>
          <w:rFonts w:ascii="Arial" w:hAnsi="Arial" w:cs="Arial"/>
        </w:rPr>
        <w:t>Projekt mitzuwirken.</w:t>
      </w:r>
    </w:p>
    <w:p w14:paraId="6513F88C" w14:textId="77777777" w:rsid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</w:p>
    <w:p w14:paraId="4A330B92" w14:textId="77777777" w:rsid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</w:p>
    <w:p w14:paraId="234FAB6B" w14:textId="77777777" w:rsid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</w:p>
    <w:p w14:paraId="426FF75F" w14:textId="77777777" w:rsid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</w:p>
    <w:p w14:paraId="5C71C6A2" w14:textId="77777777" w:rsidR="004A2980" w:rsidRPr="004A2980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</w:p>
    <w:p w14:paraId="13DE2DDD" w14:textId="11BFC7FA" w:rsidR="004A2980" w:rsidRPr="004A2980" w:rsidRDefault="00027612" w:rsidP="004A2980">
      <w:pPr>
        <w:spacing w:line="360" w:lineRule="auto"/>
        <w:ind w:right="567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D2A075" wp14:editId="5CA3C4BF">
            <wp:extent cx="4933950" cy="4229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382C" w14:textId="77777777" w:rsidR="004A2980" w:rsidRPr="007A2F0F" w:rsidRDefault="004A2980" w:rsidP="004A2980">
      <w:pPr>
        <w:spacing w:line="360" w:lineRule="auto"/>
        <w:ind w:right="567"/>
        <w:jc w:val="both"/>
        <w:rPr>
          <w:rFonts w:ascii="Arial" w:hAnsi="Arial" w:cs="Arial"/>
        </w:rPr>
      </w:pPr>
      <w:r w:rsidRPr="007A2F0F">
        <w:rPr>
          <w:rFonts w:ascii="Arial" w:hAnsi="Arial" w:cs="Arial"/>
        </w:rPr>
        <w:t>Zum Foto: Aus der letztjährigen Aktion konnten die Vorstände der drei Sparkassen im Kreis Gütersloh insgesamt 7.000,00 Euro an die Aktion Lichtblicke spenden.</w:t>
      </w:r>
    </w:p>
    <w:p w14:paraId="7D81D55C" w14:textId="180A2537" w:rsidR="004A2980" w:rsidRPr="007A2F0F" w:rsidRDefault="004A2980" w:rsidP="004A2980">
      <w:pPr>
        <w:spacing w:line="36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7A2F0F">
        <w:rPr>
          <w:rFonts w:ascii="Arial" w:hAnsi="Arial" w:cs="Arial"/>
          <w:i/>
          <w:iCs/>
          <w:sz w:val="20"/>
          <w:szCs w:val="20"/>
        </w:rPr>
        <w:t xml:space="preserve">(v.l.n.r.) Emilian Klein (Kreissparkasse Wiedenbrück), Torsten Neubauer (Sparkasse Gütersloh-Rietberg-Versmold), Henning Bauer (Kreissparkasse Halle/Westf.), Werner </w:t>
      </w:r>
      <w:proofErr w:type="spellStart"/>
      <w:r w:rsidRPr="007A2F0F">
        <w:rPr>
          <w:rFonts w:ascii="Arial" w:hAnsi="Arial" w:cs="Arial"/>
          <w:i/>
          <w:iCs/>
          <w:sz w:val="20"/>
          <w:szCs w:val="20"/>
        </w:rPr>
        <w:t>Twent</w:t>
      </w:r>
      <w:proofErr w:type="spellEnd"/>
      <w:r w:rsidRPr="007A2F0F">
        <w:rPr>
          <w:rFonts w:ascii="Arial" w:hAnsi="Arial" w:cs="Arial"/>
          <w:i/>
          <w:iCs/>
          <w:sz w:val="20"/>
          <w:szCs w:val="20"/>
        </w:rPr>
        <w:t xml:space="preserve"> (Kreissparkasse Wiedenbrück), Kay Klingsieck und Gerold Momann (Sparkasse Gütersloh-Rietberg-Versmold) sowie Daniel Kreuzburg (Kreissparkasse Halle/Westf.)</w:t>
      </w:r>
    </w:p>
    <w:p w14:paraId="78E32168" w14:textId="77777777" w:rsidR="002B465A" w:rsidRPr="004A2980" w:rsidRDefault="002B465A" w:rsidP="004A2980">
      <w:pPr>
        <w:tabs>
          <w:tab w:val="left" w:pos="4500"/>
        </w:tabs>
        <w:spacing w:line="360" w:lineRule="auto"/>
        <w:ind w:right="567"/>
        <w:jc w:val="both"/>
        <w:rPr>
          <w:rFonts w:ascii="Arial" w:hAnsi="Arial" w:cs="Arial"/>
        </w:rPr>
      </w:pPr>
    </w:p>
    <w:p w14:paraId="69E01AFE" w14:textId="77777777" w:rsidR="007A2F0F" w:rsidRPr="007A2F0F" w:rsidRDefault="007A2F0F" w:rsidP="007A2F0F">
      <w:pPr>
        <w:tabs>
          <w:tab w:val="left" w:pos="4500"/>
        </w:tabs>
        <w:spacing w:line="276" w:lineRule="auto"/>
        <w:ind w:righ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2F0F">
        <w:rPr>
          <w:rFonts w:ascii="Arial" w:hAnsi="Arial" w:cs="Arial"/>
          <w:b/>
          <w:sz w:val="20"/>
          <w:szCs w:val="20"/>
          <w:u w:val="single"/>
        </w:rPr>
        <w:t>Für Rückfragen der Redaktion:</w:t>
      </w:r>
    </w:p>
    <w:p w14:paraId="08EACE40" w14:textId="77777777" w:rsidR="007A2F0F" w:rsidRPr="007A2F0F" w:rsidRDefault="007A2F0F" w:rsidP="007A2F0F">
      <w:pPr>
        <w:tabs>
          <w:tab w:val="left" w:pos="4500"/>
        </w:tabs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A2F0F">
        <w:rPr>
          <w:rFonts w:ascii="Arial" w:hAnsi="Arial" w:cs="Arial"/>
          <w:sz w:val="20"/>
          <w:szCs w:val="20"/>
        </w:rPr>
        <w:t>Matthias Trepper</w:t>
      </w:r>
    </w:p>
    <w:p w14:paraId="32F718DC" w14:textId="77777777" w:rsidR="007A2F0F" w:rsidRPr="007A2F0F" w:rsidRDefault="007A2F0F" w:rsidP="007A2F0F">
      <w:pPr>
        <w:tabs>
          <w:tab w:val="left" w:pos="4500"/>
        </w:tabs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A2F0F">
        <w:rPr>
          <w:rFonts w:ascii="Arial" w:hAnsi="Arial" w:cs="Arial"/>
          <w:sz w:val="20"/>
          <w:szCs w:val="20"/>
        </w:rPr>
        <w:t>Pressesprecher</w:t>
      </w:r>
    </w:p>
    <w:p w14:paraId="4C817ED2" w14:textId="77777777" w:rsidR="007A2F0F" w:rsidRPr="007A2F0F" w:rsidRDefault="007A2F0F" w:rsidP="007A2F0F">
      <w:pPr>
        <w:tabs>
          <w:tab w:val="left" w:pos="4500"/>
        </w:tabs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A2F0F">
        <w:rPr>
          <w:rFonts w:ascii="Arial" w:hAnsi="Arial" w:cs="Arial"/>
          <w:sz w:val="20"/>
          <w:szCs w:val="20"/>
        </w:rPr>
        <w:t>Sparkasse Gütersloh-Rietberg-Versmold</w:t>
      </w:r>
    </w:p>
    <w:p w14:paraId="1EEB2265" w14:textId="77777777" w:rsidR="007A2F0F" w:rsidRPr="007A2F0F" w:rsidRDefault="007A2F0F" w:rsidP="007A2F0F">
      <w:pPr>
        <w:tabs>
          <w:tab w:val="left" w:pos="4500"/>
        </w:tabs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7A2F0F">
        <w:rPr>
          <w:rFonts w:ascii="Arial" w:hAnsi="Arial" w:cs="Arial"/>
          <w:sz w:val="20"/>
          <w:szCs w:val="20"/>
        </w:rPr>
        <w:t>Geschäftsbereich Vorstandsstab</w:t>
      </w:r>
    </w:p>
    <w:p w14:paraId="3D9349F1" w14:textId="77777777" w:rsidR="007A2F0F" w:rsidRPr="007A2F0F" w:rsidRDefault="007A2F0F" w:rsidP="007A2F0F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  <w:lang w:val="en-US"/>
        </w:rPr>
      </w:pPr>
      <w:r w:rsidRPr="007A2F0F">
        <w:rPr>
          <w:rFonts w:ascii="Arial" w:hAnsi="Arial" w:cs="Arial"/>
          <w:sz w:val="20"/>
          <w:szCs w:val="20"/>
          <w:lang w:val="en-US"/>
        </w:rPr>
        <w:t>Tel 0 52 41 / 101-8516</w:t>
      </w:r>
    </w:p>
    <w:p w14:paraId="568886CE" w14:textId="77777777" w:rsidR="007A2F0F" w:rsidRPr="007A2F0F" w:rsidRDefault="007A2F0F" w:rsidP="007A2F0F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  <w:lang w:val="en-US"/>
        </w:rPr>
      </w:pPr>
      <w:r w:rsidRPr="007A2F0F">
        <w:rPr>
          <w:rFonts w:ascii="Arial" w:hAnsi="Arial" w:cs="Arial"/>
          <w:sz w:val="20"/>
          <w:szCs w:val="20"/>
          <w:lang w:val="en-US"/>
        </w:rPr>
        <w:t>Fax 0 52 41 / 101-8590</w:t>
      </w:r>
    </w:p>
    <w:p w14:paraId="4EA86806" w14:textId="77777777" w:rsidR="007A2F0F" w:rsidRPr="007A2F0F" w:rsidRDefault="007A2F0F" w:rsidP="007A2F0F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  <w:lang w:val="en-GB"/>
        </w:rPr>
      </w:pPr>
      <w:r w:rsidRPr="007A2F0F">
        <w:rPr>
          <w:rFonts w:ascii="Arial" w:hAnsi="Arial" w:cs="Arial"/>
          <w:sz w:val="20"/>
          <w:szCs w:val="20"/>
          <w:lang w:val="en-GB"/>
        </w:rPr>
        <w:t>Mobil 01 72 / 5 25 08 61</w:t>
      </w:r>
    </w:p>
    <w:p w14:paraId="5C794A87" w14:textId="28E155BD" w:rsidR="00027612" w:rsidRPr="007A2F0F" w:rsidRDefault="007A2F0F" w:rsidP="007A2F0F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  <w:lang w:val="en-US"/>
        </w:rPr>
      </w:pPr>
      <w:r w:rsidRPr="007A2F0F">
        <w:rPr>
          <w:rFonts w:ascii="Arial" w:hAnsi="Arial" w:cs="Arial"/>
          <w:sz w:val="20"/>
          <w:szCs w:val="20"/>
          <w:lang w:val="en-GB"/>
        </w:rPr>
        <w:t>matthias.trepper@spk-grv.de</w:t>
      </w:r>
    </w:p>
    <w:sectPr w:rsidR="00027612" w:rsidRPr="007A2F0F" w:rsidSect="000020F9">
      <w:headerReference w:type="default" r:id="rId11"/>
      <w:footerReference w:type="even" r:id="rId12"/>
      <w:footerReference w:type="default" r:id="rId13"/>
      <w:pgSz w:w="11906" w:h="16838"/>
      <w:pgMar w:top="1418" w:right="23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903B" w14:textId="77777777" w:rsidR="00356061" w:rsidRDefault="00356061">
      <w:r>
        <w:separator/>
      </w:r>
    </w:p>
  </w:endnote>
  <w:endnote w:type="continuationSeparator" w:id="0">
    <w:p w14:paraId="1FAA592A" w14:textId="77777777" w:rsidR="00356061" w:rsidRDefault="0035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A8EA" w14:textId="77777777" w:rsidR="00237CBE" w:rsidRDefault="00237CBE" w:rsidP="001D11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88F7DE" w14:textId="77777777" w:rsidR="00237CBE" w:rsidRDefault="00237CBE" w:rsidP="00B7330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24ED" w14:textId="77777777" w:rsidR="00237CBE" w:rsidRPr="00343A0F" w:rsidRDefault="00237CBE" w:rsidP="001D112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343A0F">
      <w:rPr>
        <w:rStyle w:val="Seitenzahl"/>
        <w:rFonts w:ascii="Arial" w:hAnsi="Arial" w:cs="Arial"/>
        <w:sz w:val="20"/>
        <w:szCs w:val="20"/>
      </w:rPr>
      <w:fldChar w:fldCharType="begin"/>
    </w:r>
    <w:r w:rsidRPr="00343A0F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343A0F">
      <w:rPr>
        <w:rStyle w:val="Seitenzahl"/>
        <w:rFonts w:ascii="Arial" w:hAnsi="Arial" w:cs="Arial"/>
        <w:sz w:val="20"/>
        <w:szCs w:val="20"/>
      </w:rPr>
      <w:fldChar w:fldCharType="separate"/>
    </w:r>
    <w:r w:rsidR="0089328B">
      <w:rPr>
        <w:rStyle w:val="Seitenzahl"/>
        <w:rFonts w:ascii="Arial" w:hAnsi="Arial" w:cs="Arial"/>
        <w:noProof/>
        <w:sz w:val="20"/>
        <w:szCs w:val="20"/>
      </w:rPr>
      <w:t>2</w:t>
    </w:r>
    <w:r w:rsidRPr="00343A0F">
      <w:rPr>
        <w:rStyle w:val="Seitenzahl"/>
        <w:rFonts w:ascii="Arial" w:hAnsi="Arial" w:cs="Arial"/>
        <w:sz w:val="20"/>
        <w:szCs w:val="20"/>
      </w:rPr>
      <w:fldChar w:fldCharType="end"/>
    </w:r>
  </w:p>
  <w:p w14:paraId="27677F6D" w14:textId="77777777" w:rsidR="00237CBE" w:rsidRPr="00343A0F" w:rsidRDefault="00237CBE" w:rsidP="00B73302">
    <w:pPr>
      <w:pStyle w:val="Fuzeile"/>
      <w:ind w:right="360"/>
      <w:rPr>
        <w:rFonts w:ascii="Arial" w:hAnsi="Arial" w:cs="Arial"/>
        <w:sz w:val="20"/>
        <w:szCs w:val="20"/>
      </w:rPr>
    </w:pPr>
    <w:r w:rsidRPr="00343A0F">
      <w:rPr>
        <w:rFonts w:ascii="Arial" w:hAnsi="Arial" w:cs="Arial"/>
        <w:sz w:val="20"/>
        <w:szCs w:val="20"/>
      </w:rPr>
      <w:t>Sparkasse Gütersloh</w:t>
    </w:r>
    <w:r w:rsidR="004563F5">
      <w:rPr>
        <w:rFonts w:ascii="Arial" w:hAnsi="Arial" w:cs="Arial"/>
        <w:sz w:val="20"/>
        <w:szCs w:val="20"/>
      </w:rPr>
      <w:t>-Rietberg</w:t>
    </w:r>
    <w:r w:rsidR="007F67B5">
      <w:rPr>
        <w:rFonts w:ascii="Arial" w:hAnsi="Arial" w:cs="Arial"/>
        <w:sz w:val="20"/>
        <w:szCs w:val="20"/>
      </w:rPr>
      <w:t>-Versmold</w:t>
    </w:r>
    <w:r w:rsidRPr="00343A0F">
      <w:rPr>
        <w:rFonts w:ascii="Arial" w:hAnsi="Arial" w:cs="Arial"/>
        <w:sz w:val="20"/>
        <w:szCs w:val="20"/>
      </w:rPr>
      <w:t xml:space="preserve"> - Konrad-Adenauer-Platz 1 -33330 Gütersloh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1E5A" w14:textId="77777777" w:rsidR="00356061" w:rsidRDefault="00356061">
      <w:r>
        <w:separator/>
      </w:r>
    </w:p>
  </w:footnote>
  <w:footnote w:type="continuationSeparator" w:id="0">
    <w:p w14:paraId="6A6050F3" w14:textId="77777777" w:rsidR="00356061" w:rsidRDefault="0035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4D7D" w14:textId="55C5E73E" w:rsidR="00237CBE" w:rsidRDefault="00027612" w:rsidP="00ED5784">
    <w:pPr>
      <w:pStyle w:val="Kopfzeile"/>
      <w:tabs>
        <w:tab w:val="clear" w:pos="4536"/>
        <w:tab w:val="clear" w:pos="9072"/>
        <w:tab w:val="right" w:pos="6840"/>
      </w:tabs>
      <w:jc w:val="both"/>
      <w:rPr>
        <w:rFonts w:ascii="Sparkasse Rg" w:hAnsi="Sparkasse Rg"/>
        <w:sz w:val="20"/>
        <w:szCs w:val="20"/>
      </w:rPr>
    </w:pPr>
    <w:r>
      <w:rPr>
        <w:noProof/>
      </w:rPr>
      <w:drawing>
        <wp:inline distT="0" distB="0" distL="0" distR="0" wp14:anchorId="18D3BB5B" wp14:editId="63447EEB">
          <wp:extent cx="263842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8A94" w14:textId="77777777" w:rsidR="007F67B5" w:rsidRDefault="007F67B5" w:rsidP="00E52556">
    <w:pPr>
      <w:pStyle w:val="Kopfzeile"/>
      <w:tabs>
        <w:tab w:val="left" w:pos="7560"/>
      </w:tabs>
      <w:rPr>
        <w:rFonts w:ascii="Arial" w:hAnsi="Arial" w:cs="Arial"/>
      </w:rPr>
    </w:pPr>
  </w:p>
  <w:p w14:paraId="04472543" w14:textId="77777777" w:rsidR="00237CBE" w:rsidRPr="00343A0F" w:rsidRDefault="004A2980" w:rsidP="00E52556">
    <w:pPr>
      <w:pStyle w:val="Kopfzeile"/>
      <w:tabs>
        <w:tab w:val="left" w:pos="7560"/>
      </w:tabs>
      <w:rPr>
        <w:rFonts w:ascii="Arial" w:hAnsi="Arial" w:cs="Arial"/>
      </w:rPr>
    </w:pPr>
    <w:r>
      <w:rPr>
        <w:rFonts w:ascii="Arial" w:hAnsi="Arial" w:cs="Arial"/>
      </w:rPr>
      <w:t>6</w:t>
    </w:r>
    <w:r w:rsidR="006A74B8">
      <w:rPr>
        <w:rFonts w:ascii="Arial" w:hAnsi="Arial" w:cs="Arial"/>
      </w:rPr>
      <w:t>.</w:t>
    </w:r>
    <w:r w:rsidR="00237CBE">
      <w:rPr>
        <w:rFonts w:ascii="Arial" w:hAnsi="Arial" w:cs="Arial"/>
      </w:rPr>
      <w:t xml:space="preserve"> </w:t>
    </w:r>
    <w:r>
      <w:rPr>
        <w:rFonts w:ascii="Arial" w:hAnsi="Arial" w:cs="Arial"/>
      </w:rPr>
      <w:t>November</w:t>
    </w:r>
    <w:r w:rsidR="00211E48" w:rsidRPr="00343A0F">
      <w:rPr>
        <w:rFonts w:ascii="Arial" w:hAnsi="Arial" w:cs="Arial"/>
      </w:rPr>
      <w:t xml:space="preserve"> </w:t>
    </w:r>
    <w:r w:rsidR="00E52556">
      <w:rPr>
        <w:rFonts w:ascii="Arial" w:hAnsi="Arial" w:cs="Arial"/>
      </w:rPr>
      <w:t>202</w:t>
    </w:r>
    <w:r w:rsidR="00211E48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3"/>
    <w:rsid w:val="000003EE"/>
    <w:rsid w:val="000020F9"/>
    <w:rsid w:val="00002F33"/>
    <w:rsid w:val="00011A5D"/>
    <w:rsid w:val="00020923"/>
    <w:rsid w:val="00027612"/>
    <w:rsid w:val="00031173"/>
    <w:rsid w:val="0004154D"/>
    <w:rsid w:val="00043C02"/>
    <w:rsid w:val="00043CA6"/>
    <w:rsid w:val="000516B1"/>
    <w:rsid w:val="000552A6"/>
    <w:rsid w:val="00064A83"/>
    <w:rsid w:val="000676C2"/>
    <w:rsid w:val="00081582"/>
    <w:rsid w:val="00086802"/>
    <w:rsid w:val="000876C6"/>
    <w:rsid w:val="000903CC"/>
    <w:rsid w:val="000A4495"/>
    <w:rsid w:val="000C6A37"/>
    <w:rsid w:val="000D0B9A"/>
    <w:rsid w:val="000D1E0F"/>
    <w:rsid w:val="000E0529"/>
    <w:rsid w:val="000E4C6B"/>
    <w:rsid w:val="000E59BA"/>
    <w:rsid w:val="000E69FC"/>
    <w:rsid w:val="000F20FD"/>
    <w:rsid w:val="00100180"/>
    <w:rsid w:val="00104B33"/>
    <w:rsid w:val="00105634"/>
    <w:rsid w:val="00110BF4"/>
    <w:rsid w:val="0013309C"/>
    <w:rsid w:val="0013472D"/>
    <w:rsid w:val="0013547D"/>
    <w:rsid w:val="0014387D"/>
    <w:rsid w:val="001439A0"/>
    <w:rsid w:val="00146E0B"/>
    <w:rsid w:val="00153920"/>
    <w:rsid w:val="00160E2C"/>
    <w:rsid w:val="00164EE5"/>
    <w:rsid w:val="00176DC7"/>
    <w:rsid w:val="0018275C"/>
    <w:rsid w:val="00187F4D"/>
    <w:rsid w:val="00194F77"/>
    <w:rsid w:val="00195545"/>
    <w:rsid w:val="001A5754"/>
    <w:rsid w:val="001B33E5"/>
    <w:rsid w:val="001B5335"/>
    <w:rsid w:val="001B594E"/>
    <w:rsid w:val="001B5A95"/>
    <w:rsid w:val="001B665A"/>
    <w:rsid w:val="001C066E"/>
    <w:rsid w:val="001C4EA4"/>
    <w:rsid w:val="001C7484"/>
    <w:rsid w:val="001D0E4E"/>
    <w:rsid w:val="001D10A8"/>
    <w:rsid w:val="001D112F"/>
    <w:rsid w:val="001D653A"/>
    <w:rsid w:val="001D6D26"/>
    <w:rsid w:val="001E2CBE"/>
    <w:rsid w:val="00205BF7"/>
    <w:rsid w:val="00211E48"/>
    <w:rsid w:val="00212B84"/>
    <w:rsid w:val="00226217"/>
    <w:rsid w:val="00230F41"/>
    <w:rsid w:val="00234AA3"/>
    <w:rsid w:val="002350B7"/>
    <w:rsid w:val="00236D4E"/>
    <w:rsid w:val="00237CBE"/>
    <w:rsid w:val="002421C6"/>
    <w:rsid w:val="00244939"/>
    <w:rsid w:val="00252C2E"/>
    <w:rsid w:val="00261D96"/>
    <w:rsid w:val="00264AFF"/>
    <w:rsid w:val="002767D8"/>
    <w:rsid w:val="00281C72"/>
    <w:rsid w:val="00287666"/>
    <w:rsid w:val="00290E67"/>
    <w:rsid w:val="002B465A"/>
    <w:rsid w:val="002C14A4"/>
    <w:rsid w:val="002C755F"/>
    <w:rsid w:val="002E625D"/>
    <w:rsid w:val="002F5C93"/>
    <w:rsid w:val="003036A4"/>
    <w:rsid w:val="00305473"/>
    <w:rsid w:val="00311701"/>
    <w:rsid w:val="003140EF"/>
    <w:rsid w:val="00343A0F"/>
    <w:rsid w:val="00344596"/>
    <w:rsid w:val="0034471F"/>
    <w:rsid w:val="00354E43"/>
    <w:rsid w:val="00356061"/>
    <w:rsid w:val="00356AC7"/>
    <w:rsid w:val="00361F1F"/>
    <w:rsid w:val="00362988"/>
    <w:rsid w:val="0036355B"/>
    <w:rsid w:val="00364C9B"/>
    <w:rsid w:val="00384AE6"/>
    <w:rsid w:val="00385468"/>
    <w:rsid w:val="00391258"/>
    <w:rsid w:val="00391A35"/>
    <w:rsid w:val="00393F6C"/>
    <w:rsid w:val="003A09F1"/>
    <w:rsid w:val="003A0C22"/>
    <w:rsid w:val="003A30F9"/>
    <w:rsid w:val="003A4600"/>
    <w:rsid w:val="003A4FA0"/>
    <w:rsid w:val="003A7B92"/>
    <w:rsid w:val="003B3A4D"/>
    <w:rsid w:val="003C141D"/>
    <w:rsid w:val="003C1E3F"/>
    <w:rsid w:val="003C2260"/>
    <w:rsid w:val="003C285A"/>
    <w:rsid w:val="003C527E"/>
    <w:rsid w:val="003C65E6"/>
    <w:rsid w:val="003C674A"/>
    <w:rsid w:val="003C7A7D"/>
    <w:rsid w:val="003D152E"/>
    <w:rsid w:val="003D251D"/>
    <w:rsid w:val="003D73FB"/>
    <w:rsid w:val="003E2734"/>
    <w:rsid w:val="003E29DB"/>
    <w:rsid w:val="003F39CF"/>
    <w:rsid w:val="003F474F"/>
    <w:rsid w:val="003F72F4"/>
    <w:rsid w:val="00401655"/>
    <w:rsid w:val="00402F13"/>
    <w:rsid w:val="004127A3"/>
    <w:rsid w:val="004264CA"/>
    <w:rsid w:val="00431679"/>
    <w:rsid w:val="00436ECB"/>
    <w:rsid w:val="0044659B"/>
    <w:rsid w:val="00450D4E"/>
    <w:rsid w:val="004554F7"/>
    <w:rsid w:val="004563F5"/>
    <w:rsid w:val="00460821"/>
    <w:rsid w:val="00465519"/>
    <w:rsid w:val="0047035D"/>
    <w:rsid w:val="00473718"/>
    <w:rsid w:val="00484CA3"/>
    <w:rsid w:val="00485C9E"/>
    <w:rsid w:val="004864F9"/>
    <w:rsid w:val="00490EDA"/>
    <w:rsid w:val="00491A6E"/>
    <w:rsid w:val="00497A70"/>
    <w:rsid w:val="004A2980"/>
    <w:rsid w:val="004A43EB"/>
    <w:rsid w:val="004B0847"/>
    <w:rsid w:val="004C3ABA"/>
    <w:rsid w:val="004C6357"/>
    <w:rsid w:val="004D1EB0"/>
    <w:rsid w:val="004E08CB"/>
    <w:rsid w:val="004E4512"/>
    <w:rsid w:val="004E6AAF"/>
    <w:rsid w:val="004F4C6F"/>
    <w:rsid w:val="004F598D"/>
    <w:rsid w:val="004F7F0B"/>
    <w:rsid w:val="00501553"/>
    <w:rsid w:val="005068EF"/>
    <w:rsid w:val="00512C2E"/>
    <w:rsid w:val="005175A5"/>
    <w:rsid w:val="005251BD"/>
    <w:rsid w:val="00527957"/>
    <w:rsid w:val="00531F6F"/>
    <w:rsid w:val="00532C39"/>
    <w:rsid w:val="00533A6D"/>
    <w:rsid w:val="00544C29"/>
    <w:rsid w:val="005552C6"/>
    <w:rsid w:val="00556C5A"/>
    <w:rsid w:val="00563397"/>
    <w:rsid w:val="00566E27"/>
    <w:rsid w:val="00567A59"/>
    <w:rsid w:val="00592CA4"/>
    <w:rsid w:val="005B06AF"/>
    <w:rsid w:val="005B6E4C"/>
    <w:rsid w:val="005C1155"/>
    <w:rsid w:val="005E643B"/>
    <w:rsid w:val="0060266C"/>
    <w:rsid w:val="00603482"/>
    <w:rsid w:val="006046B2"/>
    <w:rsid w:val="00610A85"/>
    <w:rsid w:val="0061291A"/>
    <w:rsid w:val="00613C30"/>
    <w:rsid w:val="00616AE2"/>
    <w:rsid w:val="00621B62"/>
    <w:rsid w:val="00636CB8"/>
    <w:rsid w:val="00642560"/>
    <w:rsid w:val="00645F4C"/>
    <w:rsid w:val="00647FCD"/>
    <w:rsid w:val="00651A5F"/>
    <w:rsid w:val="00654E03"/>
    <w:rsid w:val="00665452"/>
    <w:rsid w:val="0066746D"/>
    <w:rsid w:val="006704A6"/>
    <w:rsid w:val="0067761B"/>
    <w:rsid w:val="00680C43"/>
    <w:rsid w:val="00681AB4"/>
    <w:rsid w:val="00690711"/>
    <w:rsid w:val="006955E5"/>
    <w:rsid w:val="006A0388"/>
    <w:rsid w:val="006A16A0"/>
    <w:rsid w:val="006A74B8"/>
    <w:rsid w:val="006C001D"/>
    <w:rsid w:val="006D5F06"/>
    <w:rsid w:val="006E162A"/>
    <w:rsid w:val="006E5A9E"/>
    <w:rsid w:val="006F11CB"/>
    <w:rsid w:val="006F319C"/>
    <w:rsid w:val="006F6294"/>
    <w:rsid w:val="00716628"/>
    <w:rsid w:val="00717B25"/>
    <w:rsid w:val="00720820"/>
    <w:rsid w:val="0072384F"/>
    <w:rsid w:val="00763634"/>
    <w:rsid w:val="0076381B"/>
    <w:rsid w:val="007768C0"/>
    <w:rsid w:val="007769B1"/>
    <w:rsid w:val="00783093"/>
    <w:rsid w:val="00795119"/>
    <w:rsid w:val="00795C6F"/>
    <w:rsid w:val="007A2F0F"/>
    <w:rsid w:val="007A685B"/>
    <w:rsid w:val="007A72E8"/>
    <w:rsid w:val="007B1EB4"/>
    <w:rsid w:val="007B6323"/>
    <w:rsid w:val="007B7CBF"/>
    <w:rsid w:val="007C1578"/>
    <w:rsid w:val="007C64AA"/>
    <w:rsid w:val="007C7863"/>
    <w:rsid w:val="007C7D79"/>
    <w:rsid w:val="007E3BC4"/>
    <w:rsid w:val="007E512A"/>
    <w:rsid w:val="007E6217"/>
    <w:rsid w:val="007F2B48"/>
    <w:rsid w:val="007F67B5"/>
    <w:rsid w:val="00802E03"/>
    <w:rsid w:val="00813204"/>
    <w:rsid w:val="008279AF"/>
    <w:rsid w:val="00832A54"/>
    <w:rsid w:val="00837560"/>
    <w:rsid w:val="008510F3"/>
    <w:rsid w:val="00862AF0"/>
    <w:rsid w:val="008633DE"/>
    <w:rsid w:val="008708B7"/>
    <w:rsid w:val="00880CE2"/>
    <w:rsid w:val="00883E63"/>
    <w:rsid w:val="00884582"/>
    <w:rsid w:val="008877FD"/>
    <w:rsid w:val="008928C6"/>
    <w:rsid w:val="00892CF6"/>
    <w:rsid w:val="0089328B"/>
    <w:rsid w:val="00893F08"/>
    <w:rsid w:val="008A2C92"/>
    <w:rsid w:val="008A37D2"/>
    <w:rsid w:val="008B4E32"/>
    <w:rsid w:val="008B6ACE"/>
    <w:rsid w:val="008C07A7"/>
    <w:rsid w:val="008C7B52"/>
    <w:rsid w:val="008D4D77"/>
    <w:rsid w:val="008E0E26"/>
    <w:rsid w:val="008E2A97"/>
    <w:rsid w:val="00906FC8"/>
    <w:rsid w:val="00921886"/>
    <w:rsid w:val="009368F7"/>
    <w:rsid w:val="009420FA"/>
    <w:rsid w:val="0094217C"/>
    <w:rsid w:val="00944FEB"/>
    <w:rsid w:val="00953458"/>
    <w:rsid w:val="00961FE8"/>
    <w:rsid w:val="009628B7"/>
    <w:rsid w:val="00970B3A"/>
    <w:rsid w:val="009712D7"/>
    <w:rsid w:val="009731B0"/>
    <w:rsid w:val="00974DC7"/>
    <w:rsid w:val="00976FEC"/>
    <w:rsid w:val="00983144"/>
    <w:rsid w:val="00984796"/>
    <w:rsid w:val="00984E30"/>
    <w:rsid w:val="00995942"/>
    <w:rsid w:val="009A0333"/>
    <w:rsid w:val="009A7A16"/>
    <w:rsid w:val="009B3DA6"/>
    <w:rsid w:val="009C7E72"/>
    <w:rsid w:val="009E12D5"/>
    <w:rsid w:val="009E15F9"/>
    <w:rsid w:val="009E6F53"/>
    <w:rsid w:val="009F3B6C"/>
    <w:rsid w:val="00A000FA"/>
    <w:rsid w:val="00A00CE1"/>
    <w:rsid w:val="00A01CDB"/>
    <w:rsid w:val="00A05E66"/>
    <w:rsid w:val="00A127FE"/>
    <w:rsid w:val="00A16EA7"/>
    <w:rsid w:val="00A33A2F"/>
    <w:rsid w:val="00A401DD"/>
    <w:rsid w:val="00A434EC"/>
    <w:rsid w:val="00A47813"/>
    <w:rsid w:val="00A54D68"/>
    <w:rsid w:val="00A71663"/>
    <w:rsid w:val="00A71AA0"/>
    <w:rsid w:val="00A81A7F"/>
    <w:rsid w:val="00A854F9"/>
    <w:rsid w:val="00A865CB"/>
    <w:rsid w:val="00A92810"/>
    <w:rsid w:val="00A963BD"/>
    <w:rsid w:val="00AA3AF5"/>
    <w:rsid w:val="00AA5D84"/>
    <w:rsid w:val="00AB41D6"/>
    <w:rsid w:val="00AB5BCB"/>
    <w:rsid w:val="00AD4074"/>
    <w:rsid w:val="00AD4CFE"/>
    <w:rsid w:val="00AD604A"/>
    <w:rsid w:val="00AD6AE4"/>
    <w:rsid w:val="00AE6140"/>
    <w:rsid w:val="00AF40BE"/>
    <w:rsid w:val="00B12FE3"/>
    <w:rsid w:val="00B15E8D"/>
    <w:rsid w:val="00B249EF"/>
    <w:rsid w:val="00B26C7A"/>
    <w:rsid w:val="00B27F6E"/>
    <w:rsid w:val="00B32D7D"/>
    <w:rsid w:val="00B37C78"/>
    <w:rsid w:val="00B404C4"/>
    <w:rsid w:val="00B410E8"/>
    <w:rsid w:val="00B41C02"/>
    <w:rsid w:val="00B47394"/>
    <w:rsid w:val="00B65607"/>
    <w:rsid w:val="00B73302"/>
    <w:rsid w:val="00B808F9"/>
    <w:rsid w:val="00B95990"/>
    <w:rsid w:val="00BA439D"/>
    <w:rsid w:val="00BA7790"/>
    <w:rsid w:val="00BB6B81"/>
    <w:rsid w:val="00BC0293"/>
    <w:rsid w:val="00BC54A8"/>
    <w:rsid w:val="00BD54FA"/>
    <w:rsid w:val="00BE7DDD"/>
    <w:rsid w:val="00C008C7"/>
    <w:rsid w:val="00C011EB"/>
    <w:rsid w:val="00C11C91"/>
    <w:rsid w:val="00C124FE"/>
    <w:rsid w:val="00C132A2"/>
    <w:rsid w:val="00C20EB0"/>
    <w:rsid w:val="00C24003"/>
    <w:rsid w:val="00C25799"/>
    <w:rsid w:val="00C26DBE"/>
    <w:rsid w:val="00C42EBA"/>
    <w:rsid w:val="00C434DE"/>
    <w:rsid w:val="00C50950"/>
    <w:rsid w:val="00C51631"/>
    <w:rsid w:val="00C53CF9"/>
    <w:rsid w:val="00C53F3F"/>
    <w:rsid w:val="00C5497B"/>
    <w:rsid w:val="00C73D10"/>
    <w:rsid w:val="00C76568"/>
    <w:rsid w:val="00C84048"/>
    <w:rsid w:val="00C928D2"/>
    <w:rsid w:val="00C93302"/>
    <w:rsid w:val="00C963E7"/>
    <w:rsid w:val="00C96E94"/>
    <w:rsid w:val="00CA0025"/>
    <w:rsid w:val="00CA2631"/>
    <w:rsid w:val="00CA3B27"/>
    <w:rsid w:val="00CA409A"/>
    <w:rsid w:val="00CB012A"/>
    <w:rsid w:val="00CC04A5"/>
    <w:rsid w:val="00CC070B"/>
    <w:rsid w:val="00CC2378"/>
    <w:rsid w:val="00CC2543"/>
    <w:rsid w:val="00CC399A"/>
    <w:rsid w:val="00CC7E3D"/>
    <w:rsid w:val="00CD26BE"/>
    <w:rsid w:val="00CD2CD7"/>
    <w:rsid w:val="00CD4FDF"/>
    <w:rsid w:val="00CD5C31"/>
    <w:rsid w:val="00D017B0"/>
    <w:rsid w:val="00D07C4E"/>
    <w:rsid w:val="00D108BE"/>
    <w:rsid w:val="00D22C2C"/>
    <w:rsid w:val="00D269E4"/>
    <w:rsid w:val="00D27E5C"/>
    <w:rsid w:val="00D32CE6"/>
    <w:rsid w:val="00D32F51"/>
    <w:rsid w:val="00D35009"/>
    <w:rsid w:val="00D533BF"/>
    <w:rsid w:val="00D53CED"/>
    <w:rsid w:val="00D55985"/>
    <w:rsid w:val="00D56B8D"/>
    <w:rsid w:val="00D6177D"/>
    <w:rsid w:val="00D620C9"/>
    <w:rsid w:val="00D634E9"/>
    <w:rsid w:val="00D743F9"/>
    <w:rsid w:val="00D80E65"/>
    <w:rsid w:val="00D86DC2"/>
    <w:rsid w:val="00D90BB7"/>
    <w:rsid w:val="00D93A0A"/>
    <w:rsid w:val="00D9751A"/>
    <w:rsid w:val="00DA3F9A"/>
    <w:rsid w:val="00DB276F"/>
    <w:rsid w:val="00DB39B4"/>
    <w:rsid w:val="00DB4DD7"/>
    <w:rsid w:val="00DB6CCE"/>
    <w:rsid w:val="00DB7ACD"/>
    <w:rsid w:val="00DC063E"/>
    <w:rsid w:val="00DC320D"/>
    <w:rsid w:val="00DD06CB"/>
    <w:rsid w:val="00DE057C"/>
    <w:rsid w:val="00DE6FE9"/>
    <w:rsid w:val="00DF1270"/>
    <w:rsid w:val="00DF1971"/>
    <w:rsid w:val="00DF42F4"/>
    <w:rsid w:val="00E13916"/>
    <w:rsid w:val="00E14556"/>
    <w:rsid w:val="00E15460"/>
    <w:rsid w:val="00E21048"/>
    <w:rsid w:val="00E26221"/>
    <w:rsid w:val="00E362CE"/>
    <w:rsid w:val="00E36AAA"/>
    <w:rsid w:val="00E40D7E"/>
    <w:rsid w:val="00E429A2"/>
    <w:rsid w:val="00E4652E"/>
    <w:rsid w:val="00E50A0A"/>
    <w:rsid w:val="00E51CB8"/>
    <w:rsid w:val="00E524B4"/>
    <w:rsid w:val="00E52556"/>
    <w:rsid w:val="00E77366"/>
    <w:rsid w:val="00E810CB"/>
    <w:rsid w:val="00E84DCE"/>
    <w:rsid w:val="00E95C19"/>
    <w:rsid w:val="00EA0E43"/>
    <w:rsid w:val="00EA2357"/>
    <w:rsid w:val="00EA2964"/>
    <w:rsid w:val="00EA37E3"/>
    <w:rsid w:val="00EA42F2"/>
    <w:rsid w:val="00EB6BAD"/>
    <w:rsid w:val="00EC0DF7"/>
    <w:rsid w:val="00ED5784"/>
    <w:rsid w:val="00ED637A"/>
    <w:rsid w:val="00EE047B"/>
    <w:rsid w:val="00EE1AF3"/>
    <w:rsid w:val="00EE1BA3"/>
    <w:rsid w:val="00EE2C61"/>
    <w:rsid w:val="00EE6758"/>
    <w:rsid w:val="00EF377C"/>
    <w:rsid w:val="00F04065"/>
    <w:rsid w:val="00F06295"/>
    <w:rsid w:val="00F10CD6"/>
    <w:rsid w:val="00F14A9E"/>
    <w:rsid w:val="00F16D23"/>
    <w:rsid w:val="00F25055"/>
    <w:rsid w:val="00F3006E"/>
    <w:rsid w:val="00F4314C"/>
    <w:rsid w:val="00F43ADF"/>
    <w:rsid w:val="00F522AD"/>
    <w:rsid w:val="00F54D60"/>
    <w:rsid w:val="00F62D11"/>
    <w:rsid w:val="00F72EC5"/>
    <w:rsid w:val="00F77DC8"/>
    <w:rsid w:val="00F84132"/>
    <w:rsid w:val="00F9453E"/>
    <w:rsid w:val="00F950EA"/>
    <w:rsid w:val="00FA3AE1"/>
    <w:rsid w:val="00FA705B"/>
    <w:rsid w:val="00FB4390"/>
    <w:rsid w:val="00FC70B6"/>
    <w:rsid w:val="00FD03A7"/>
    <w:rsid w:val="00FD6CF3"/>
    <w:rsid w:val="00FF056B"/>
    <w:rsid w:val="00FF2C7B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B7520E"/>
  <w15:chartTrackingRefBased/>
  <w15:docId w15:val="{EF871692-13D8-4E8B-8DC2-A4DE989E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34A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4AA3"/>
    <w:pPr>
      <w:tabs>
        <w:tab w:val="center" w:pos="4536"/>
        <w:tab w:val="right" w:pos="9072"/>
      </w:tabs>
    </w:pPr>
  </w:style>
  <w:style w:type="character" w:styleId="Hyperlink">
    <w:name w:val="Hyperlink"/>
    <w:rsid w:val="00B73302"/>
    <w:rPr>
      <w:color w:val="0000FF"/>
      <w:u w:val="single"/>
    </w:rPr>
  </w:style>
  <w:style w:type="character" w:styleId="Seitenzahl">
    <w:name w:val="page number"/>
    <w:basedOn w:val="Absatz-Standardschriftart"/>
    <w:rsid w:val="00B73302"/>
  </w:style>
  <w:style w:type="paragraph" w:styleId="Sprechblasentext">
    <w:name w:val="Balloon Text"/>
    <w:basedOn w:val="Standard"/>
    <w:semiHidden/>
    <w:rsid w:val="00681AB4"/>
    <w:rPr>
      <w:rFonts w:ascii="Tahoma" w:hAnsi="Tahoma" w:cs="Tahoma"/>
      <w:sz w:val="16"/>
      <w:szCs w:val="16"/>
    </w:rPr>
  </w:style>
  <w:style w:type="character" w:customStyle="1" w:styleId="stil31">
    <w:name w:val="stil31"/>
    <w:rsid w:val="000876C6"/>
    <w:rPr>
      <w:color w:val="005B90"/>
    </w:rPr>
  </w:style>
  <w:style w:type="paragraph" w:styleId="StandardWeb">
    <w:name w:val="Normal (Web)"/>
    <w:basedOn w:val="Standard"/>
    <w:uiPriority w:val="99"/>
    <w:rsid w:val="000876C6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BE7D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1">
    <w:name w:val="Textkörper1"/>
    <w:rsid w:val="009C7E72"/>
    <w:rPr>
      <w:rFonts w:ascii="CG Times" w:hAnsi="CG Times"/>
      <w:color w:val="000000"/>
      <w:sz w:val="24"/>
      <w:lang w:val="en-US"/>
    </w:rPr>
  </w:style>
  <w:style w:type="paragraph" w:customStyle="1" w:styleId="Textkrper2">
    <w:name w:val="Textkörper2"/>
    <w:rsid w:val="009C7E72"/>
    <w:rPr>
      <w:rFonts w:ascii="CG Times" w:hAnsi="CG Times"/>
      <w:color w:val="000000"/>
      <w:sz w:val="24"/>
      <w:lang w:val="en-US"/>
    </w:rPr>
  </w:style>
  <w:style w:type="paragraph" w:styleId="Textkrper3">
    <w:name w:val="Body Text 3"/>
    <w:basedOn w:val="Standard"/>
    <w:link w:val="Textkrper3Zchn"/>
    <w:rsid w:val="008A37D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8A37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194">
                  <w:marLeft w:val="-455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12947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auto"/>
                        <w:left w:val="dashed" w:sz="2" w:space="0" w:color="auto"/>
                        <w:bottom w:val="dashed" w:sz="2" w:space="0" w:color="auto"/>
                        <w:right w:val="dashed" w:sz="2" w:space="0" w:color="auto"/>
                      </w:divBdr>
                      <w:divsChild>
                        <w:div w:id="19962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549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AD2A68E2D9E40A2DA15D44ED953E1" ma:contentTypeVersion="1" ma:contentTypeDescription="Ein neues Dokument erstellen." ma:contentTypeScope="" ma:versionID="d5dd523402417d84ad3027b536a4bad0">
  <xsd:schema xmlns:xsd="http://www.w3.org/2001/XMLSchema" xmlns:xs="http://www.w3.org/2001/XMLSchema" xmlns:p="http://schemas.microsoft.com/office/2006/metadata/properties" xmlns:ns2="d031a207-032e-498d-aa4c-098d76dfddba" targetNamespace="http://schemas.microsoft.com/office/2006/metadata/properties" ma:root="true" ma:fieldsID="a15f96056b63a75cf7b54822e9f2b9b8" ns2:_="">
    <xsd:import namespace="d031a207-032e-498d-aa4c-098d76dfddb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1a207-032e-498d-aa4c-098d76dfd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9EDA2-F719-4024-B0A0-1B00ABE2D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61ABA-55BB-430F-846B-89185DBE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1a207-032e-498d-aa4c-098d76dfd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8C8FC-406C-42FD-9474-4D557113A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72793-9FA3-4E1A-B888-AEE240B75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SPARKASSE GÜTERSLOH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/>
  <dc:creator>Stefan Brieske</dc:creator>
  <cp:keywords/>
  <cp:lastModifiedBy>Steiner Nicole</cp:lastModifiedBy>
  <cp:revision>3</cp:revision>
  <cp:lastPrinted>2022-10-07T07:54:00Z</cp:lastPrinted>
  <dcterms:created xsi:type="dcterms:W3CDTF">2023-11-14T09:55:00Z</dcterms:created>
  <dcterms:modified xsi:type="dcterms:W3CDTF">2023-11-14T09:58:00Z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0x010100456AD2A68E2D9E40A2DA15D44ED953E1</vt:lpwstr>
  </property>
</Properties>
</file>